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right="259"/>
        <w:rPr>
          <w:rFonts w:ascii="Party LET Plain" w:cs="Party LET Plain" w:eastAsia="Party LET Plain" w:hAnsi="Party LET Plain"/>
          <w:sz w:val="56"/>
          <w:szCs w:val="56"/>
        </w:rPr>
      </w:pPr>
      <w:r w:rsidDel="00000000" w:rsidR="00000000" w:rsidRPr="00000000">
        <w:rPr>
          <w:rFonts w:ascii="Party LET Plain" w:cs="Party LET Plain" w:eastAsia="Party LET Plain" w:hAnsi="Party LET Plain"/>
          <w:sz w:val="56"/>
          <w:szCs w:val="56"/>
          <w:rtl w:val="0"/>
        </w:rPr>
        <w:t xml:space="preserve"> 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1971675</wp:posOffset>
            </wp:positionH>
            <wp:positionV relativeFrom="paragraph">
              <wp:posOffset>0</wp:posOffset>
            </wp:positionV>
            <wp:extent cx="1677353" cy="173569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7353" cy="1735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Rule="auto"/>
        <w:ind w:right="259"/>
        <w:rPr>
          <w:rFonts w:ascii="Party LET Plain" w:cs="Party LET Plain" w:eastAsia="Party LET Plain" w:hAnsi="Party LET Plai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right="259"/>
        <w:rPr>
          <w:rFonts w:ascii="Party LET Plain" w:cs="Party LET Plain" w:eastAsia="Party LET Plain" w:hAnsi="Party LET Plai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ind w:right="259"/>
        <w:rPr>
          <w:rFonts w:ascii="Party LET Plain" w:cs="Party LET Plain" w:eastAsia="Party LET Plain" w:hAnsi="Party LET Plai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ind w:left="389" w:right="259" w:firstLine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Blackstone Valley Heritage Quilters</w:t>
      </w:r>
    </w:p>
    <w:p w:rsidR="00000000" w:rsidDel="00000000" w:rsidP="00000000" w:rsidRDefault="00000000" w:rsidRPr="00000000" w14:paraId="00000006">
      <w:pPr>
        <w:spacing w:after="240" w:before="120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New Member Registration</w:t>
      </w:r>
    </w:p>
    <w:p w:rsidR="00000000" w:rsidDel="00000000" w:rsidP="00000000" w:rsidRDefault="00000000" w:rsidRPr="00000000" w14:paraId="00000007">
      <w:pPr>
        <w:spacing w:after="120" w:lineRule="auto"/>
        <w:ind w:left="389" w:right="259" w:firstLine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We are so glad you have chosen to join our Guild. We meet monthly, either on the last Wednesday or Saturday of the month from September to June.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Annual membership dues for 202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are $</w:t>
      </w:r>
      <w:r w:rsidDel="00000000" w:rsidR="00000000" w:rsidRPr="00000000">
        <w:rPr>
          <w:rFonts w:ascii="Calibri" w:cs="Calibri" w:eastAsia="Calibri" w:hAnsi="Calibri"/>
          <w:b w:val="1"/>
          <w:color w:val="1a1a1a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September 1st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July 31st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of the following year. 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 Make your dues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check out to BVHQ</w:t>
      </w: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Membership benefits include: 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7 to 8 Educational Programs related to quilting per year (September to June)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Discount on Educational Hands-on Workshops throughout the year (September to June)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10% discount at area quilt shops with BVHQ membership card (year-round)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Discount on group purchases of patterns or other quilting-related tools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Access to deeply discounted fabric, tools and patterns in the Treasure Room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1a1a1a"/>
        </w:rPr>
      </w:pPr>
      <w:r w:rsidDel="00000000" w:rsidR="00000000" w:rsidRPr="00000000">
        <w:rPr>
          <w:rFonts w:ascii="Calibri" w:cs="Calibri" w:eastAsia="Calibri" w:hAnsi="Calibri"/>
          <w:color w:val="1a1a1a"/>
          <w:rtl w:val="0"/>
        </w:rPr>
        <w:t xml:space="preserve">Access to experienced teachers and quilting professionals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before="451" w:lineRule="auto"/>
        <w:ind w:left="180" w:right="139" w:firstLine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color w:val="1e1d1d"/>
              <w:sz w:val="28"/>
              <w:szCs w:val="28"/>
              <w:highlight w:val="white"/>
              <w:rtl w:val="0"/>
            </w:rPr>
            <w:t xml:space="preserve"> ⇰</w:t>
          </w:r>
        </w:sdtContent>
      </w:sdt>
      <w:r w:rsidDel="00000000" w:rsidR="00000000" w:rsidRPr="00000000">
        <w:rPr>
          <w:rFonts w:ascii="Calibri" w:cs="Calibri" w:eastAsia="Calibri" w:hAnsi="Calibri"/>
          <w:color w:val="1e1d1d"/>
          <w:highlight w:val="white"/>
          <w:rtl w:val="0"/>
        </w:rPr>
        <w:t xml:space="preserve"> I  agree that my name and contact information will be shared with other guild members in a contact list.    This contact list will be for BVHQ use only.   Initial Here: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67" w:lineRule="auto"/>
        <w:ind w:lef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(Thank you for printing legibly)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0213"/>
        </w:tabs>
        <w:ind w:left="100" w:firstLine="0"/>
        <w:rPr/>
      </w:pPr>
      <w:r w:rsidDel="00000000" w:rsidR="00000000" w:rsidRPr="00000000">
        <w:rPr>
          <w:rtl w:val="0"/>
        </w:rPr>
        <w:t xml:space="preserve">Name: 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0408"/>
        </w:tabs>
        <w:ind w:left="100" w:firstLine="0"/>
        <w:rPr/>
      </w:pPr>
      <w:r w:rsidDel="00000000" w:rsidR="00000000" w:rsidRPr="00000000">
        <w:rPr>
          <w:rtl w:val="0"/>
        </w:rPr>
        <w:t xml:space="preserve">Street Address: </w:t>
      </w: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0363"/>
        </w:tabs>
        <w:ind w:left="100" w:firstLine="0"/>
        <w:rPr/>
      </w:pPr>
      <w:r w:rsidDel="00000000" w:rsidR="00000000" w:rsidRPr="00000000">
        <w:rPr>
          <w:rtl w:val="0"/>
        </w:rPr>
        <w:t xml:space="preserve">City, State, Zip Code: ____________________________________________________________</w:t>
      </w:r>
    </w:p>
    <w:p w:rsidR="00000000" w:rsidDel="00000000" w:rsidP="00000000" w:rsidRDefault="00000000" w:rsidRPr="00000000" w14:paraId="0000001B">
      <w:pPr>
        <w:tabs>
          <w:tab w:val="left" w:leader="none" w:pos="10363"/>
        </w:tabs>
        <w:ind w:left="1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850"/>
        </w:tabs>
        <w:ind w:left="100" w:firstLine="0"/>
        <w:rPr/>
      </w:pPr>
      <w:r w:rsidDel="00000000" w:rsidR="00000000" w:rsidRPr="00000000">
        <w:rPr>
          <w:rtl w:val="0"/>
        </w:rPr>
        <w:t xml:space="preserve">Home Phone _______________________</w:t>
      </w:r>
      <w:r w:rsidDel="00000000" w:rsidR="00000000" w:rsidRPr="00000000">
        <w:rPr>
          <w:rtl w:val="0"/>
        </w:rPr>
        <w:t xml:space="preserve">    Cell Phone: 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0368"/>
        </w:tabs>
        <w:ind w:left="100" w:firstLine="0"/>
        <w:rPr/>
      </w:pPr>
      <w:r w:rsidDel="00000000" w:rsidR="00000000" w:rsidRPr="00000000">
        <w:rPr>
          <w:rtl w:val="0"/>
        </w:rPr>
        <w:t xml:space="preserve">Email: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F">
      <w:pPr>
        <w:tabs>
          <w:tab w:val="left" w:leader="none" w:pos="10368"/>
        </w:tabs>
        <w:ind w:left="1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0368"/>
        </w:tabs>
        <w:ind w:left="720" w:firstLine="0"/>
        <w:rPr/>
      </w:pPr>
      <w:r w:rsidDel="00000000" w:rsidR="00000000" w:rsidRPr="00000000">
        <w:rPr>
          <w:rtl w:val="0"/>
        </w:rPr>
        <w:t xml:space="preserve">- - - - - - - - - - - - - - - - - - -  - - - - - - -  - - - - - -  - - -  - - - - - -  - - - - - - -  - - - -  - - - -</w:t>
      </w:r>
    </w:p>
    <w:p w:rsidR="00000000" w:rsidDel="00000000" w:rsidP="00000000" w:rsidRDefault="00000000" w:rsidRPr="00000000" w14:paraId="00000021">
      <w:pPr>
        <w:tabs>
          <w:tab w:val="left" w:leader="none" w:pos="5958"/>
          <w:tab w:val="left" w:leader="none" w:pos="7592"/>
          <w:tab w:val="left" w:leader="none" w:pos="9103"/>
          <w:tab w:val="left" w:leader="none" w:pos="10437"/>
        </w:tabs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958"/>
          <w:tab w:val="left" w:leader="none" w:pos="7592"/>
          <w:tab w:val="left" w:leader="none" w:pos="9103"/>
          <w:tab w:val="left" w:leader="none" w:pos="10437"/>
        </w:tabs>
        <w:ind w:left="10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958"/>
          <w:tab w:val="left" w:leader="none" w:pos="7592"/>
          <w:tab w:val="left" w:leader="none" w:pos="9103"/>
          <w:tab w:val="left" w:leader="none" w:pos="10437"/>
        </w:tabs>
        <w:ind w:left="10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Internal Use Only:  Name: 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Cash $________Check $_______ #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 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Party LET Plai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>
    <w:embedRegular w:fontKey="{00000000-0000-0000-0000-000000000000}" r:id="rId4" w:subsetted="0"/>
    <w:embedBold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5927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rsid w:val="00005927"/>
    <w:rPr>
      <w:b w:val="1"/>
      <w:i w:val="1"/>
      <w:sz w:val="28"/>
    </w:rPr>
  </w:style>
  <w:style w:type="character" w:styleId="BodyTextChar" w:customStyle="1">
    <w:name w:val="Body Text Char"/>
    <w:basedOn w:val="DefaultParagraphFont"/>
    <w:link w:val="BodyText"/>
    <w:rsid w:val="00005927"/>
    <w:rPr>
      <w:rFonts w:ascii="Times New Roman" w:cs="Times New Roman" w:eastAsia="Times New Roman" w:hAnsi="Times New Roman"/>
      <w:b w:val="1"/>
      <w:i w:val="1"/>
      <w:sz w:val="28"/>
    </w:rPr>
  </w:style>
  <w:style w:type="paragraph" w:styleId="NormalWeb">
    <w:name w:val="Normal (Web)"/>
    <w:basedOn w:val="Normal"/>
    <w:uiPriority w:val="99"/>
    <w:unhideWhenUsed w:val="1"/>
    <w:rsid w:val="00005927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q32vfsLpjWBROqRePD18AQilNA==">CgMxLjAaEgoBMBINCgsIB0IHEgVDYXJkbzgAciExckFIcDQzVEpONERVZ09JSWR5Ynd0UUhtLXRmSVViUG0=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2022-10-23T17:18:00Z</dcterms:created>
  <dc:creator>Microsoft Office User</dc:creator>
</cp:coreProperties>
</file>